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09" w:rsidRPr="00742A8D" w:rsidRDefault="00EF7609" w:rsidP="00EF7609">
      <w:pPr>
        <w:shd w:val="clear" w:color="auto" w:fill="FFFFFF"/>
        <w:spacing w:line="585" w:lineRule="atLeast"/>
        <w:outlineLvl w:val="1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742A8D">
        <w:rPr>
          <w:rFonts w:ascii="Georgia" w:eastAsia="Times New Roman" w:hAnsi="Georgia" w:cs="Times New Roman"/>
          <w:sz w:val="32"/>
          <w:szCs w:val="32"/>
          <w:lang w:eastAsia="ru-RU"/>
        </w:rPr>
        <w:t>N 274-ФЗ</w:t>
      </w:r>
    </w:p>
    <w:p w:rsidR="00EF7609" w:rsidRPr="00742A8D" w:rsidRDefault="00EF7609" w:rsidP="00EF7609">
      <w:pPr>
        <w:rPr>
          <w:rFonts w:ascii="Helvetica" w:eastAsia="Times New Roman" w:hAnsi="Helvetica" w:cs="Helvetica"/>
          <w:sz w:val="18"/>
          <w:szCs w:val="18"/>
          <w:shd w:val="clear" w:color="auto" w:fill="FFFFFF"/>
          <w:lang w:eastAsia="ru-RU"/>
        </w:rPr>
      </w:pPr>
    </w:p>
    <w:p w:rsidR="00EF7609" w:rsidRPr="00742A8D" w:rsidRDefault="00EF7609" w:rsidP="00EF7609">
      <w:pPr>
        <w:rPr>
          <w:rFonts w:ascii="Helvetica" w:eastAsia="Times New Roman" w:hAnsi="Helvetica" w:cs="Helvetica"/>
          <w:sz w:val="18"/>
          <w:szCs w:val="18"/>
          <w:shd w:val="clear" w:color="auto" w:fill="FFFFFF"/>
          <w:lang w:eastAsia="ru-RU"/>
        </w:rPr>
      </w:pPr>
    </w:p>
    <w:p w:rsidR="00EF7609" w:rsidRPr="00742A8D" w:rsidRDefault="00EF7609" w:rsidP="00EF7609">
      <w:pPr>
        <w:rPr>
          <w:rFonts w:ascii="Helvetica" w:eastAsia="Times New Roman" w:hAnsi="Helvetica" w:cs="Helvetica"/>
          <w:sz w:val="18"/>
          <w:szCs w:val="18"/>
          <w:shd w:val="clear" w:color="auto" w:fill="FFFFFF"/>
          <w:lang w:eastAsia="ru-RU"/>
        </w:rPr>
      </w:pPr>
    </w:p>
    <w:p w:rsidR="00EF7609" w:rsidRPr="00742A8D" w:rsidRDefault="00EF7609" w:rsidP="00EF76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Helvetica" w:eastAsia="Times New Roman" w:hAnsi="Helvetica" w:cs="Helvetica"/>
          <w:sz w:val="18"/>
          <w:szCs w:val="18"/>
          <w:shd w:val="clear" w:color="auto" w:fill="FFFFFF"/>
          <w:lang w:eastAsia="ru-RU"/>
        </w:rPr>
        <w:t>21 октября 2013 года N 274-ФЗ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ФЕДЕРАЛЬНЫЙ ЗАКОН О ВНЕСЕНИИ ИЗМЕНЕНИЙ В КОДЕКС РОССИЙСКОЙ ФЕДЕРАЦИИ </w:t>
      </w:r>
      <w:proofErr w:type="gramStart"/>
      <w:r w:rsidRPr="0074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proofErr w:type="gramEnd"/>
      <w:r w:rsidRPr="0074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АДМИНИСТРАТИВНЫХ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ПРАВОНАРУШЕНИЯХ</w:t>
      </w:r>
      <w:proofErr w:type="gramEnd"/>
      <w:r w:rsidRPr="0074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ФЕДЕРАЛЬНЫЙ ЗАКОН "О РЕКЛАМЕ" В СВЯЗИ С ПРИНЯТИЕМ ФЕДЕРАЛЬНОГО ЗАКОНА "ОБ ОХРАНЕ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ЗДОРОВЬЯ ГРАЖДАН ОТ ВОЗДЕЙСТВИЯ ОКРУЖАЮЩЕГО ТАБАЧНОГО ДЫМА И ПОСЛЕДСТВИЙ ПОТРЕБЛЕНИЯ ТАБАКА"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Helvetica" w:eastAsia="Times New Roman" w:hAnsi="Helvetica" w:cs="Helvetica"/>
          <w:sz w:val="18"/>
          <w:szCs w:val="18"/>
          <w:shd w:val="clear" w:color="auto" w:fill="FFFFFF"/>
          <w:lang w:eastAsia="ru-RU"/>
        </w:rPr>
        <w:t> </w:t>
      </w:r>
      <w:r w:rsidRPr="00742A8D">
        <w:rPr>
          <w:rFonts w:ascii="Helvetica" w:eastAsia="Times New Roman" w:hAnsi="Helvetica" w:cs="Helvetica"/>
          <w:sz w:val="18"/>
          <w:szCs w:val="18"/>
          <w:lang w:eastAsia="ru-RU"/>
        </w:rPr>
        <w:br/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</w:p>
    <w:p w:rsidR="00EF7609" w:rsidRPr="00742A8D" w:rsidRDefault="00EF7609" w:rsidP="00EF7609">
      <w:pPr>
        <w:shd w:val="clear" w:color="auto" w:fill="FFFFFF"/>
        <w:spacing w:before="150" w:after="225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15 октября 2013 года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16 октября 2013 года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 </w:t>
      </w:r>
      <w:hyperlink r:id="rId4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об административных правонарушениях (Собрание законодательства Российской Федерации, 2002, N 1, ст. 1; N 18, ст. 1721; N 44, ст. 4295; 2003, N 27, ст. 2700, 2708, 2717; N 46, ст. 4434, 4440; N 50, ст. 4847, 4855; 2004, N 31, ст. 3229; N 34, ст. 3529, 3533;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2005, N 1, ст. 9, 13, 37, 40, 45; N 10, ст. 763; N 13, ст. 1075, 1077; N 19, ст. 1752; N 27, ст. 2719, 2721; N 30, ст. 3104, 3124, 3131; N 50, ст. 5247; N 52, ст. 5574; 2006, N 1, ст. 4, 10; N 10, ст. 1067;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N 12, ст. 1234; N 17, ст. 1776; N 18, ст. 1907; N 19, ст. 2066; N 23, ст. 2380; N 28, ст. 2975; N 31, ст. 3420, 3433, 3438, 3452; N 45, ст. 4641; N 50, ст. 5279; N 52, ст. 5498; 2007, N 1, ст. 21, 29; N 16, ст. 1825;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26, ст. 3089; N 30, ст. 3755; N 31, ст. 4007; N 41, ст. 4845; N 43, ст. 5084; 2008, N 18, ст. 1941; N 20, ст. 2251; N 29, ст. 3418; N 30, ст. 3604; N 52, ст. 6227, 6236; 2009, N 7, ст. 777; N 23, ст. 2759, </w:t>
      </w: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2776;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N 26, ст. 3120, 3122; N 29, ст. 3597, 3599, 3635, 3642; N 30, ст. 3739; N 48, ст. 5711, 5755; N 52, ст. 6406, 6412; 2010, N 1, ст. 1; N 21, ст. 2525, 2530; N 23, ст. 2790; N 25, ст. 3070; N 30, ст. 4006, 4007; N 31, ст. 4164, 4195, 4207, 4208;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N 32, ст. 4298; N 49, ст. 6409; N 52, ст. 6984; 2011, N 1, ст. 10, 23, 29, 54; N 7, ст. 901; N 15, ст. 2039; N 17, ст. 2310; N 23, ст. 3260; N 27, ст. 3873, 3881; N 29, ст. 4298; N 30, ст. 4573, 4585, 4590, 4598, 4600, 4601, 4605;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N 46, ст. 6406; N 48, ст. 6728; N 49, ст. 7061; N 50, ст. 7342, 7345, 7346, 7351, 7352, 7355, 7362, 7366; 2012, N 6, ст. 621; N 10, ст. 1166; N 18, ст. 2126, 2128; N 19, ст. 2278, 2281; N 24, ст. 3069, 3082; N 25, ст. 3268;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N 29, ст. 3996; N 31, ст. 4320, 4322, 4330; N 41, ст. 5523; N 47, ст. 6402, 6403, 6404; N 49, ст. 6757; N 53, ст. 7577, 7602, 7640; 2013, N 8, ст. 720; N 14, ст. 1651, 1658, 1666; N 19, ст. 2319, 2323, 2325; N 23, ст. 2871;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N 26, ст. 3207, 3208; N 27, ст. 3454; N 30, ст. 4025, 4027, 4029, 4030, 4031, 4032, 4033, 4034, 4036, 4040, 4044, 4078, 4082; N 31, ст. 4191) следующие изменения:</w:t>
      </w:r>
      <w:proofErr w:type="gramEnd"/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hyperlink r:id="rId5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главу 6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дополнить статьями 6.23, 6.24 и 6.25 следующего содержания: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6.23. Вовлечение несовершеннолетнего в процесс потребления табака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Вовлечение несовершеннолетнего в процесс потребления табака -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 от одной тысячи до двух тысяч рублей.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 же действия, совершенные родителями или иными законными представителями несовершеннолетнего, -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влекут наложение административного штрафа на граждан в размере от двух тысяч до трех тысяч рублей.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6.24. Нарушение установленного федеральным законом запрета курения табака на отдельных территориях, в помещениях и на объектах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Нарушение установленного федеральным законом запрета курения табака на отдельных территориях, в помещениях и на объектах, за исключением случаев, предусмотренных частью 2 настоящей статьи, -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на граждан в размере от пятисот до одной 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тысячи пятисот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Нарушение установленного федеральным законом запрета курения табака на детских площадках -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 от двух тысяч до трех тысяч рублей.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Статья 6.25. Несоблюдение требований к знаку о запрете курения, к выделению и оснащению специальных мест для курения табака либо неисполнение обязанностей по 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Несоблюдение требований к знаку о запрете курения, обозначающему территории, здания и объекты, где курение запрещено, и к порядку его размещения -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должностных лиц в размере от десяти тысяч до двадцати тысяч рублей; на юридических лиц - от тридцати тысяч до шестидесяти тысяч рублей.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-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должностных лиц в размере от двадцати тысяч до тридцати тысяч рублей; на юридических лиц - от пятидесяти тысяч до восьмидесяти тысяч рублей.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Неисполнение индивидуальным предпринимателем или юридическим лицом обязанностей по 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помещениях, используемых для осуществления своей деятельности, -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индивидуальных предпринимателей в размере от тридцати тысяч до сорока тысяч рублей; на юридических лиц - от шестидесяти тысяч до девяноста тысяч рублей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hyperlink r:id="rId6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 3 статьи 11.17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признать утратившей силу;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3) в </w:t>
      </w:r>
      <w:hyperlink r:id="rId7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главе 14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hyperlink r:id="rId8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 первый части 1 статьи 14.3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слов "частями 2 - 5 настоящей статьи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"частью 4 статьи 14.3.1,";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б) </w:t>
      </w:r>
      <w:hyperlink r:id="rId9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дополнить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статьей 14.3.1 следующего содержания: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14.3.1. Спонсорство табака, стимулирование продажи табака, табачной продукции или табачных изделий и (или) потребления табака либо реклама табака, табачной продукции, табачных изделий или курительных принадлежностей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Спонсорство табака либо стимулирование продажи табака, табачной продукции или табачных изделий и (или) потребления табака, за исключением случаев, предусмотренных частями 2 и 3 настоящей статьи, -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влечет наложение административного штрафа на граждан в размере от двух тысяч до трех тысяч рублей; на должностных лиц - от пяти тысяч до пятнадцати тысяч рублей; на юридических лиц - от восьмидесяти тысяч до ста пятидесяти тысяч рублей.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Демонстрация табачных изделий или процесса потребления табака во вновь созданных и предназначенных для взрослых аудиовизуальных произведениях, включая теле- и видеофильмы, в театрально-зрелищных представлениях, в радио-, теле-, виде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кинохроникальных</w:t>
      </w:r>
      <w:proofErr w:type="spell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программах либо публичное исполнение, сообщение в эфир, по кабелю или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табака, за исключением случаев, если такое действие является неотъемлемой частью художественного замысла, -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должностных лиц в размере от двадцати тысяч до сорока тысяч рублей; на юридических лиц - от ста тысяч до ста семидесяти тысяч рублей.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Демонстрация табачных изделий или процесса потребления табака во вновь созданных и предназначенных для детей аудиовизуальных произведениях, включая теле- и видеофильмы, в театрально-зрелищных представлениях, в радио-, теле-, виде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кинохроникальных</w:t>
      </w:r>
      <w:proofErr w:type="spell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программах либо публичное исполнение, сообщение в эфир, по кабелю или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табака, -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должностных лиц в размере от двадцати тысяч до пятидесяти тысяч рублей; на юридических лиц - от ста тысяч до двухсот тысяч рублей.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Нарушение рекламодателем, </w:t>
      </w:r>
      <w:proofErr w:type="spell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рекламопроизводителем</w:t>
      </w:r>
      <w:proofErr w:type="spell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рекламораспространителем</w:t>
      </w:r>
      <w:proofErr w:type="spell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запрета рекламы табака, табачной продукции, табачных изделий или курительных принадлежностей -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 от трех тысяч до четырех тысяч рублей; на должностных лиц - от десяти тысяч до двадцати пяти тысяч рублей; на юридических лиц - от ста пятидесяти тысяч до шестисот тысяч рублей.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одиннадцатый подпункта "б" пункта 3 статьи 1 </w:t>
      </w:r>
      <w:hyperlink r:id="rId10" w:anchor="Par135" w:tooltip="Ссылка на текущий документ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вступает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силу с 1 июня 2014 года.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Неисполнение обязанности трансляции социальной рекламы о вреде потребления табака при демонстрации аудиовизуальных произведений, включая теле- и видеофильмы, теле-, виде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кинохроникальных</w:t>
      </w:r>
      <w:proofErr w:type="spell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программ, в которых осуществляется демонстрация табачных изделий или процесса потребления табака, -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двенадцатый подпункта "б" пункта 3 статьи 1 </w:t>
      </w:r>
      <w:hyperlink r:id="rId11" w:anchor="Par135" w:tooltip="Ссылка на текущий документ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вступает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силу с 1 июня 2014 года.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должностных лиц в размере от десяти тысяч до двадцати тысяч рублей; на юридических лиц - от ста тысяч до двухсот тысяч рублей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в) </w:t>
      </w:r>
      <w:hyperlink r:id="rId12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дополнить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статьей 14.53 следующего содержания: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14.53. Несоблюдение ограничений и нарушение запретов в сфере торговли табачной продукцией и табачными изделиями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Несоблюдение ограничений в сфере торговли табачной продукцией и табачными изделиями -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 от двух тысяч до трех тысяч рублей; на должностных лиц - от пяти тысяч до десяти тысяч рублей; на юридических лиц - от тридцати тысяч до пятидесяти тысяч рублей.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Оптовая или розничная продажа </w:t>
      </w:r>
      <w:proofErr w:type="spell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насвая</w:t>
      </w:r>
      <w:proofErr w:type="spell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 от двух тысяч до четырех тысяч рублей; на должностных лиц - от семи тысяч до двенадцати тысяч рублей; на юридических лиц - от сорока тысяч до шестидесяти тысяч рублей.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Продажа несовершеннолетнему табачной продукции или табачных изделий -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ста пятидесяти тысяч рублей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4) </w:t>
      </w:r>
      <w:hyperlink r:id="rId13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 1 статьи 23.2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цифр "6.10," дополнить цифрами "6.23,";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5) в </w:t>
      </w:r>
      <w:hyperlink r:id="rId14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23.3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 </w:t>
      </w:r>
      <w:hyperlink r:id="rId15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1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слова "предусмотренных статьями" заменить словами "предусмотренных статьей 6.24 (в части административных правонарушений, совершенных в общественных местах), статьями", слова "частями 1, 2 и 3 статьи 11.17," заменить словами "частями 1 и 2 статьи 11.17,", после цифр "13.24," дополнить словами "частью 1 статьи 14.3.1 (в части привлечения к административной ответственности за распространение табачной продукции или табачных изделий среди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бесплатно, в том числе в виде подарков)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цифр "14.26," дополнить словами "частью 2 статьи 14.53,";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 </w:t>
      </w:r>
      <w:hyperlink r:id="rId16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2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17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слова "предусмотренных статьями" заменить словами "предусмотренных статьей 6.24 (в части административных правонарушений, совершенных в общественных местах), статьями", после цифр "13.24," дополнить словами "частью 1 статьи 14.3.1 (в части привлечения к административной ответственности за распространение табачной </w:t>
      </w: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продукции или табачных изделий среди населения бесплатно, в том числе в виде подарков),", после цифр "14.26," дополнить словами "частью 2 статьи 14.53,";</w:t>
      </w:r>
      <w:proofErr w:type="gramEnd"/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18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слова "предусмотренных" дополнить словами "статьей 6.24 (в части административных правонарушений, совершенных в общественных местах)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"частями 1, 2 и 3 статьи 11.17," заменить словами "частями 1 и 2 статьи 11.17,", после цифр "14.26," дополнить словами "частью 2 статьи 14.53,";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19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слова "предусмотренных" дополнить словами "статьей 6.24 (в части административных правонарушений, совершенных в общественных местах)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"частями 1, 2 и 3 статьи 11.17, статьями 13.24," заменить словами "частями 1 и 2 статьи 11.17, статьей 13.24, частью 2 статьи 14.53, статьей";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20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слова "предусмотренных" дополнить словами "статьей 6.24 (за совершение нарушений на железнодорожном транспорте),", слова "частями 1, 2 и 3 статьи 11.17 (за совершение нарушений на железнодорожном транспорте)" заменить словами "частями 1 и 2 статьи 11.17 (за совершение нарушений на железнодорожном транспорте), частью 2 статьи 14.53 (за совершение нарушений на железнодорожном транспорте)";</w:t>
      </w:r>
      <w:proofErr w:type="gramEnd"/>
    </w:p>
    <w:p w:rsidR="00EF7609" w:rsidRPr="00742A8D" w:rsidRDefault="005965D1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="00EF7609"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9</w:t>
        </w:r>
      </w:hyperlink>
      <w:r w:rsidR="00EF7609"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слов "предусмотренных статьей" дополнить словами "6.24 (в части административных правонарушений, совершенных в общественных местах), статьей";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6) </w:t>
      </w:r>
      <w:hyperlink r:id="rId22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 1 статьи 23.13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слов "предусмотренных статьями 6.3 - 6.7," дополнить цифрами "6.24, 6.25,";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7) </w:t>
      </w:r>
      <w:hyperlink r:id="rId23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 1 статьи 23.34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слов "предусмотренных статьями" дополнить цифрами "6.24, 6.25,";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8) в </w:t>
      </w:r>
      <w:hyperlink r:id="rId24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23.36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 </w:t>
      </w:r>
      <w:hyperlink r:id="rId25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1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слова "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статьей" заменить словами "предусмотренных частью 1 статьи 6.24, статьей 6.25, статьей";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 </w:t>
      </w:r>
      <w:hyperlink r:id="rId26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2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27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слова "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статьей" заменить словами "предусмотренных частью 1 статьи 6.24, статьей 6.25, статьей";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28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слова "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8.2" заменить словами "предусмотренных частью 1 статьи 6.24, статьей 6.25, статьей 8.2";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29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слова "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7.7" заменить словами "предусмотренных частью 1 статьи 6.24, статьей 6.25, статьей 7.7";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30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слова "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статьей" заменить словами "предусмотренных частью 1 статьи 6.24, статьей 6.25, статьей";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9) </w:t>
      </w:r>
      <w:hyperlink r:id="rId31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 1 статьи 23.44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цифр "13.18," дополнить словами "частями 2, 3 и 5 статьи 14.3.1,";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10) </w:t>
      </w:r>
      <w:hyperlink r:id="rId32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 1 статьи 23.48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слов "статьями 9.21, 14.3," дополнить словами "частями 4 и 5 статьи 14.3.1, статьями";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11) в </w:t>
      </w:r>
      <w:hyperlink r:id="rId33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1 статьи 23.49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слова "статьями 14.2" заменить словами "статьей 14.2, частью 1 статьи 14.3.1, статьей", после слов "частью 1 статьи 14.51," дополнить словами "статьей 14.53,";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12) </w:t>
      </w:r>
      <w:hyperlink r:id="rId34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 1 статьи 23.55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слова "предусмотренных" дополнить словами "статьей 6.24 (в части курения табака в лифтах и помещениях общего пользования многоквартирных домов)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13) в </w:t>
      </w:r>
      <w:hyperlink r:id="rId35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28.3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 </w:t>
      </w:r>
      <w:hyperlink r:id="rId36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2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7609" w:rsidRPr="00742A8D" w:rsidRDefault="005965D1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="00EF7609"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1</w:t>
        </w:r>
      </w:hyperlink>
      <w:r w:rsidR="00EF7609"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цифр "6.21," дополнить цифрами "6.23,";</w:t>
      </w:r>
    </w:p>
    <w:p w:rsidR="00EF7609" w:rsidRPr="00742A8D" w:rsidRDefault="005965D1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="00EF7609"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18</w:t>
        </w:r>
      </w:hyperlink>
      <w:r w:rsidR="00EF7609"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цифр "6.16.1," дополнить словами "статьей 6.24 (в части курения табака на территориях и в помещениях, предназначенных для оказания медицинских, реабилитационных и санаторно-курортных услуг), статьями 6.25,";</w:t>
      </w:r>
    </w:p>
    <w:p w:rsidR="00EF7609" w:rsidRPr="00742A8D" w:rsidRDefault="005965D1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="00EF7609"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96</w:t>
        </w:r>
      </w:hyperlink>
      <w:r w:rsidR="00EF7609"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слов "статьи 13.21," дополнить словами "частью 3 статьи 14.3.1,";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б) </w:t>
      </w:r>
      <w:hyperlink r:id="rId40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2 части 5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цифр "6.10" дополнить цифрами ", 6.23".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Федеральный </w:t>
      </w:r>
      <w:hyperlink r:id="rId41" w:tooltip="Федеральный закон от 13.03.2006 N 38-ФЗ (ред. от 23.07.2013) &quot;О рекламе&quot; (с изм. и доп., вступающими в силу с 22.10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13 марта 2006 года N 38-ФЗ "О рекламе" (Собрание законодательства Российской Федерации, 2006, N 12, ст. 1232; 2007, N 7, ст. 839; 2010, N 21, ст. 2525; 2011, N 23, ст. 3255; N 30, ст. 4566, 4600; 2013, N 19, ст. 2325; N 30, ст. 4033) следующие изменения:</w:t>
      </w:r>
      <w:proofErr w:type="gramEnd"/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hyperlink r:id="rId42" w:tooltip="Федеральный закон от 13.03.2006 N 38-ФЗ (ред. от 23.07.2013) &quot;О рекламе&quot; (с изм. и доп., вступающими в силу с 22.10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статью 7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дополнить пунктом 8 следующего содержания: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"8) табака, табачной продукции, табачных изделий и курительных принадлежностей, в том числе трубок, кальянов, сигаретной бумаги, зажигалок</w:t>
      </w:r>
      <w:proofErr w:type="gramStart"/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hyperlink r:id="rId43" w:tooltip="Федеральный закон от 13.03.2006 N 38-ФЗ (ред. от 23.07.2013) &quot;О рекламе&quot; (с изм. и доп., вступающими в силу с 22.10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статью 23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признать утратившей силу;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3) в </w:t>
      </w:r>
      <w:hyperlink r:id="rId44" w:tooltip="Федеральный закон от 13.03.2006 N 38-ФЗ (ред. от 23.07.2013) &quot;О рекламе&quot; (с изм. и доп., вступающими в силу с 22.10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38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 </w:t>
      </w:r>
      <w:hyperlink r:id="rId45" w:tooltip="Федеральный закон от 13.03.2006 N 38-ФЗ (ред. от 23.07.2013) &quot;О рекламе&quot; (с изм. и доп., вступающими в силу с 22.10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6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слова "частями 1 и 3 статьи 23," исключить;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 </w:t>
      </w:r>
      <w:hyperlink r:id="rId46" w:tooltip="Федеральный закон от 13.03.2006 N 38-ФЗ (ред. от 23.07.2013) &quot;О рекламе&quot; (с изм. и доп., вступающими в силу с 22.10.2013)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7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слова "частями 2 - 4 статьи 23," исключить.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силу: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hyperlink r:id="rId47" w:tooltip="Федеральный закон от 22.06.2007 N 116-ФЗ (ред. от 23.07.2013) &quot;О внесении изменений в Кодекс Российской Федерации об административных правонарушениях в части изменения способа выражения денежного взыскания, налагаемого за административное правонарушение&quot; 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 четвертый пункта 189 статьи 1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 закона от 22 июня 2007 года N 116-ФЗ "О внесении изменений в Кодекс Российской Федерации об административных </w:t>
      </w: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правонарушениях в части изменения способа выражения денежного взыскания, налагаемого за административное правонарушение" (Собрание законодательства Российской Федерации, 2007, N 26, ст. 3089);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hyperlink r:id="rId48" w:tooltip="Федеральный закон от 28.12.2009 N 380-ФЗ (ред. от 23.07.2013) &quot;О внесении изменений в Кодекс Российской Федерации об административных правонарушениях&quot;------------ Недействующая редакция{КонсультантПлюс}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26 статьи 1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28 декабря 2009 года N 380-ФЗ "О внесении изменений в Кодекс Российской Федерации об административных правонарушениях" (Собрание законодательства Российской Федерации, 2010, N 1, ст. 1).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Федеральный закон вступает в силу с 15 ноября 2013 года, за исключением положений, для которых настоящей статьей установлен иной срок вступления их в силу.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hyperlink r:id="rId49" w:anchor="Par70" w:tooltip="Ссылка на текущий документ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Абзацы одиннадцатый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50" w:anchor="Par75" w:tooltip="Ссылка на текущий документ" w:history="1">
        <w:r w:rsidRPr="00742A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двенадцатый подпункта "б" пункта 3 статьи 1</w:t>
        </w:r>
      </w:hyperlink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Федерального закона вступают в силу с 1 июня 2014 года.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21 октября 2013 года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N 274-ФЗ</w:t>
      </w:r>
    </w:p>
    <w:p w:rsidR="00EF7609" w:rsidRPr="00742A8D" w:rsidRDefault="00EF7609" w:rsidP="00EF7609">
      <w:pPr>
        <w:shd w:val="clear" w:color="auto" w:fill="FFFFFF"/>
        <w:spacing w:before="150" w:after="225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3660" w:rsidRPr="00742A8D" w:rsidRDefault="00053660"/>
    <w:sectPr w:rsidR="00053660" w:rsidRPr="00742A8D" w:rsidSect="0005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609"/>
    <w:rsid w:val="000143F3"/>
    <w:rsid w:val="00053660"/>
    <w:rsid w:val="002D761B"/>
    <w:rsid w:val="003935BC"/>
    <w:rsid w:val="00434617"/>
    <w:rsid w:val="005965D1"/>
    <w:rsid w:val="006861A6"/>
    <w:rsid w:val="00742A8D"/>
    <w:rsid w:val="00D63F78"/>
    <w:rsid w:val="00EF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60"/>
  </w:style>
  <w:style w:type="paragraph" w:styleId="2">
    <w:name w:val="heading 2"/>
    <w:basedOn w:val="a"/>
    <w:link w:val="20"/>
    <w:uiPriority w:val="9"/>
    <w:qFormat/>
    <w:rsid w:val="00EF76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6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609"/>
    <w:rPr>
      <w:b/>
      <w:bCs/>
    </w:rPr>
  </w:style>
  <w:style w:type="character" w:customStyle="1" w:styleId="apple-converted-space">
    <w:name w:val="apple-converted-space"/>
    <w:basedOn w:val="a0"/>
    <w:rsid w:val="00EF7609"/>
  </w:style>
  <w:style w:type="character" w:styleId="a5">
    <w:name w:val="Hyperlink"/>
    <w:basedOn w:val="a0"/>
    <w:uiPriority w:val="99"/>
    <w:semiHidden/>
    <w:unhideWhenUsed/>
    <w:rsid w:val="00EF760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F76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6BE43051B68D73C6FC71F624271ACB8E68AAD41CA9260DFF49F9F7E40C1453442861C203330040De6g7F" TargetMode="External"/><Relationship Id="rId18" Type="http://schemas.openxmlformats.org/officeDocument/2006/relationships/hyperlink" Target="consultantplus://offline/ref=76BE43051B68D73C6FC71F624271ACB8E68AAD41CA9260DFF49F9F7E40C1453442861C253133e0g8F" TargetMode="External"/><Relationship Id="rId26" Type="http://schemas.openxmlformats.org/officeDocument/2006/relationships/hyperlink" Target="consultantplus://offline/ref=76BE43051B68D73C6FC71F624271ACB8E68AAD41CA9260DFF49F9F7E40C1453442861C203B34e0gDF" TargetMode="External"/><Relationship Id="rId39" Type="http://schemas.openxmlformats.org/officeDocument/2006/relationships/hyperlink" Target="consultantplus://offline/ref=76BE43051B68D73C6FC71F624271ACB8E68AAD41CA9260DFF49F9F7E40C1453442861C223537e0g5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6BE43051B68D73C6FC71F624271ACB8E68AAD41CA9260DFF49F9F7E40C1453442861C233B38e0g8F" TargetMode="External"/><Relationship Id="rId34" Type="http://schemas.openxmlformats.org/officeDocument/2006/relationships/hyperlink" Target="consultantplus://offline/ref=76BE43051B68D73C6FC71F624271ACB8E68AAD41CA9260DFF49F9F7E40C1453442861C223232e0gEF" TargetMode="External"/><Relationship Id="rId42" Type="http://schemas.openxmlformats.org/officeDocument/2006/relationships/hyperlink" Target="consultantplus://offline/ref=76BE43051B68D73C6FC71F624271ACB8E68BA048CA9F60DFF49F9F7E40C1453442861C2033310C03e6g7F" TargetMode="External"/><Relationship Id="rId47" Type="http://schemas.openxmlformats.org/officeDocument/2006/relationships/hyperlink" Target="consultantplus://offline/ref=76BE43051B68D73C6FC71F624271ACB8E68AA941CA9A60DFF49F9F7E40C1453442861C2033310F0Fe6g8F" TargetMode="External"/><Relationship Id="rId50" Type="http://schemas.openxmlformats.org/officeDocument/2006/relationships/hyperlink" Target="file:///C:\Users\User\Desktop\%D0%9D%D0%B0%20%D1%81%D0%B0%D0%B9%D1%82-%D0%B0%D0%BF%D1%80%D0%B5%D0%BB%D1%8C%202014\FZ%20ot%2021_10_2013%20N%20274-FZ.doc" TargetMode="External"/><Relationship Id="rId7" Type="http://schemas.openxmlformats.org/officeDocument/2006/relationships/hyperlink" Target="consultantplus://offline/ref=76BE43051B68D73C6FC71F624271ACB8E68AAD41CA9260DFF49F9F7E40C1453442861C2033300D02e6g7F" TargetMode="External"/><Relationship Id="rId12" Type="http://schemas.openxmlformats.org/officeDocument/2006/relationships/hyperlink" Target="consultantplus://offline/ref=76BE43051B68D73C6FC71F624271ACB8E68AAD41CA9260DFF49F9F7E40C1453442861C2033300D02e6g7F" TargetMode="External"/><Relationship Id="rId17" Type="http://schemas.openxmlformats.org/officeDocument/2006/relationships/hyperlink" Target="consultantplus://offline/ref=76BE43051B68D73C6FC71F624271ACB8E68AAD41CA9260DFF49F9F7E40C1453442861C253133e0gFF" TargetMode="External"/><Relationship Id="rId25" Type="http://schemas.openxmlformats.org/officeDocument/2006/relationships/hyperlink" Target="consultantplus://offline/ref=76BE43051B68D73C6FC71F624271ACB8E68AAD41CA9260DFF49F9F7E40C1453442861C223A31e0gBF" TargetMode="External"/><Relationship Id="rId33" Type="http://schemas.openxmlformats.org/officeDocument/2006/relationships/hyperlink" Target="consultantplus://offline/ref=76BE43051B68D73C6FC71F624271ACB8E68AAD41CA9260DFF49F9F7E40C1453442861C223534e0g8F" TargetMode="External"/><Relationship Id="rId38" Type="http://schemas.openxmlformats.org/officeDocument/2006/relationships/hyperlink" Target="consultantplus://offline/ref=76BE43051B68D73C6FC71F624271ACB8E68AAD41CA9260DFF49F9F7E40C1453442861C223736e0gFF" TargetMode="External"/><Relationship Id="rId46" Type="http://schemas.openxmlformats.org/officeDocument/2006/relationships/hyperlink" Target="consultantplus://offline/ref=76BE43051B68D73C6FC71F624271ACB8E68BA048CA9F60DFF49F9F7E40C1453442861C28e3g3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6BE43051B68D73C6FC71F624271ACB8E68AAD41CA9260DFF49F9F7E40C1453442861C2033300402e6g1F" TargetMode="External"/><Relationship Id="rId20" Type="http://schemas.openxmlformats.org/officeDocument/2006/relationships/hyperlink" Target="consultantplus://offline/ref=76BE43051B68D73C6FC71F624271ACB8E68AAD41CA9260DFF49F9F7E40C1453442861C233635e0g9F" TargetMode="External"/><Relationship Id="rId29" Type="http://schemas.openxmlformats.org/officeDocument/2006/relationships/hyperlink" Target="consultantplus://offline/ref=76BE43051B68D73C6FC71F624271ACB8E68AAD41CA9260DFF49F9F7E40C1453442861C223A30e0gCF" TargetMode="External"/><Relationship Id="rId41" Type="http://schemas.openxmlformats.org/officeDocument/2006/relationships/hyperlink" Target="consultantplus://offline/ref=76BE43051B68D73C6FC71F624271ACB8E68BA048CA9F60DFF49F9F7E40eCg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6BE43051B68D73C6FC71F624271ACB8E68AAD41CA9260DFF49F9F7E40C1453442861C203534e0g9F" TargetMode="External"/><Relationship Id="rId11" Type="http://schemas.openxmlformats.org/officeDocument/2006/relationships/hyperlink" Target="file:///C:\Users\User\Desktop\%D0%9D%D0%B0%20%D1%81%D0%B0%D0%B9%D1%82-%D0%B0%D0%BF%D1%80%D0%B5%D0%BB%D1%8C%202014\FZ%20ot%2021_10_2013%20N%20274-FZ.doc" TargetMode="External"/><Relationship Id="rId24" Type="http://schemas.openxmlformats.org/officeDocument/2006/relationships/hyperlink" Target="consultantplus://offline/ref=76BE43051B68D73C6FC71F624271ACB8E68AAD41CA9260DFF49F9F7E40C1453442861C203B35e0g5F" TargetMode="External"/><Relationship Id="rId32" Type="http://schemas.openxmlformats.org/officeDocument/2006/relationships/hyperlink" Target="consultantplus://offline/ref=76BE43051B68D73C6FC71F624271ACB8E68AAD41CA9260DFF49F9F7E40C1453442861C253236e0gEF" TargetMode="External"/><Relationship Id="rId37" Type="http://schemas.openxmlformats.org/officeDocument/2006/relationships/hyperlink" Target="consultantplus://offline/ref=76BE43051B68D73C6FC71F624271ACB8E68AAD41CA9260DFF49F9F7E40C1453442861C253037e0gBF" TargetMode="External"/><Relationship Id="rId40" Type="http://schemas.openxmlformats.org/officeDocument/2006/relationships/hyperlink" Target="consultantplus://offline/ref=76BE43051B68D73C6FC71F624271ACB8E68AAD41CA9260DFF49F9F7E40C1453442861C203A37e0gAF" TargetMode="External"/><Relationship Id="rId45" Type="http://schemas.openxmlformats.org/officeDocument/2006/relationships/hyperlink" Target="consultantplus://offline/ref=76BE43051B68D73C6FC71F624271ACB8E68BA048CA9F60DFF49F9F7E40C1453442861C29e3gAF" TargetMode="External"/><Relationship Id="rId5" Type="http://schemas.openxmlformats.org/officeDocument/2006/relationships/hyperlink" Target="consultantplus://offline/ref=76BE43051B68D73C6FC71F624271ACB8E68AAD41CA9260DFF49F9F7E40C1453442861C2033310F08e6g6F" TargetMode="External"/><Relationship Id="rId15" Type="http://schemas.openxmlformats.org/officeDocument/2006/relationships/hyperlink" Target="consultantplus://offline/ref=76BE43051B68D73C6FC71F624271ACB8E68AAD41CA9260DFF49F9F7E40C1453442861C253034e0gDF" TargetMode="External"/><Relationship Id="rId23" Type="http://schemas.openxmlformats.org/officeDocument/2006/relationships/hyperlink" Target="consultantplus://offline/ref=76BE43051B68D73C6FC71F624271ACB8E68AAD41CA9260DFF49F9F7E40C1453442861C2033330C03e6g5F" TargetMode="External"/><Relationship Id="rId28" Type="http://schemas.openxmlformats.org/officeDocument/2006/relationships/hyperlink" Target="consultantplus://offline/ref=76BE43051B68D73C6FC71F624271ACB8E68AAD41CA9260DFF49F9F7E40C1453442861C223A31e0g5F" TargetMode="External"/><Relationship Id="rId36" Type="http://schemas.openxmlformats.org/officeDocument/2006/relationships/hyperlink" Target="consultantplus://offline/ref=76BE43051B68D73C6FC71F624271ACB8E68AAD41CA9260DFF49F9F7E40C1453442861C203A30e0g4F" TargetMode="External"/><Relationship Id="rId49" Type="http://schemas.openxmlformats.org/officeDocument/2006/relationships/hyperlink" Target="file:///C:\Users\User\Desktop\%D0%9D%D0%B0%20%D1%81%D0%B0%D0%B9%D1%82-%D0%B0%D0%BF%D1%80%D0%B5%D0%BB%D1%8C%202014\FZ%20ot%2021_10_2013%20N%20274-FZ.doc" TargetMode="External"/><Relationship Id="rId10" Type="http://schemas.openxmlformats.org/officeDocument/2006/relationships/hyperlink" Target="file:///C:\Users\User\Desktop\%D0%9D%D0%B0%20%D1%81%D0%B0%D0%B9%D1%82-%D0%B0%D0%BF%D1%80%D0%B5%D0%BB%D1%8C%202014\FZ%20ot%2021_10_2013%20N%20274-FZ.doc" TargetMode="External"/><Relationship Id="rId19" Type="http://schemas.openxmlformats.org/officeDocument/2006/relationships/hyperlink" Target="consultantplus://offline/ref=76BE43051B68D73C6FC71F624271ACB8E68AAD41CA9260DFF49F9F7E40C1453442861C223736e0gDF" TargetMode="External"/><Relationship Id="rId31" Type="http://schemas.openxmlformats.org/officeDocument/2006/relationships/hyperlink" Target="consultantplus://offline/ref=76BE43051B68D73C6FC71F624271ACB8E68AAD41CA9260DFF49F9F7E40C1453442861C223334e0g5F" TargetMode="External"/><Relationship Id="rId44" Type="http://schemas.openxmlformats.org/officeDocument/2006/relationships/hyperlink" Target="consultantplus://offline/ref=76BE43051B68D73C6FC71F624271ACB8E68BA048CA9F60DFF49F9F7E40C1453442861C203331080Ee6g0F" TargetMode="External"/><Relationship Id="rId52" Type="http://schemas.openxmlformats.org/officeDocument/2006/relationships/theme" Target="theme/theme1.xml"/><Relationship Id="rId4" Type="http://schemas.openxmlformats.org/officeDocument/2006/relationships/hyperlink" Target="consultantplus://offline/ref=76BE43051B68D73C6FC71F624271ACB8E68AAD41CA9260DFF49F9F7E40eCg1F" TargetMode="External"/><Relationship Id="rId9" Type="http://schemas.openxmlformats.org/officeDocument/2006/relationships/hyperlink" Target="consultantplus://offline/ref=76BE43051B68D73C6FC71F624271ACB8E68AAD41CA9260DFF49F9F7E40C1453442861C2033300D02e6g7F" TargetMode="External"/><Relationship Id="rId14" Type="http://schemas.openxmlformats.org/officeDocument/2006/relationships/hyperlink" Target="consultantplus://offline/ref=76BE43051B68D73C6FC71F624271ACB8E68AAD41CA9260DFF49F9F7E40C1453442861C233635e0gCF" TargetMode="External"/><Relationship Id="rId22" Type="http://schemas.openxmlformats.org/officeDocument/2006/relationships/hyperlink" Target="consultantplus://offline/ref=76BE43051B68D73C6FC71F624271ACB8E68AAD41CA9260DFF49F9F7E40C1453442861C233A36e0g4F" TargetMode="External"/><Relationship Id="rId27" Type="http://schemas.openxmlformats.org/officeDocument/2006/relationships/hyperlink" Target="consultantplus://offline/ref=76BE43051B68D73C6FC71F624271ACB8E68AAD41CA9260DFF49F9F7E40C1453442861C223A31e0g4F" TargetMode="External"/><Relationship Id="rId30" Type="http://schemas.openxmlformats.org/officeDocument/2006/relationships/hyperlink" Target="consultantplus://offline/ref=76BE43051B68D73C6FC71F624271ACB8E68AAD41CA9260DFF49F9F7E40C1453442861C223A30e0gDF" TargetMode="External"/><Relationship Id="rId35" Type="http://schemas.openxmlformats.org/officeDocument/2006/relationships/hyperlink" Target="consultantplus://offline/ref=76BE43051B68D73C6FC71F624271ACB8E68AAD41CA9260DFF49F9F7E40C1453442861C2033330903e6g5F" TargetMode="External"/><Relationship Id="rId43" Type="http://schemas.openxmlformats.org/officeDocument/2006/relationships/hyperlink" Target="consultantplus://offline/ref=76BE43051B68D73C6FC71F624271ACB8E68BA048CA9F60DFF49F9F7E40C1453442861C2033310E0Ce6g7F" TargetMode="External"/><Relationship Id="rId48" Type="http://schemas.openxmlformats.org/officeDocument/2006/relationships/hyperlink" Target="consultantplus://offline/ref=76BE43051B68D73C6FC71F624271ACB8E68BA049CF9C60DFF49F9F7E40C1453442861C2033310D0Ae6g2F" TargetMode="External"/><Relationship Id="rId8" Type="http://schemas.openxmlformats.org/officeDocument/2006/relationships/hyperlink" Target="consultantplus://offline/ref=76BE43051B68D73C6FC71F624271ACB8E68AAD41CA9260DFF49F9F7E40C1453442861C253036e0gBF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4634</Words>
  <Characters>26417</Characters>
  <Application>Microsoft Office Word</Application>
  <DocSecurity>0</DocSecurity>
  <Lines>220</Lines>
  <Paragraphs>61</Paragraphs>
  <ScaleCrop>false</ScaleCrop>
  <Company>МОУ СОШ №91</Company>
  <LinksUpToDate>false</LinksUpToDate>
  <CharactersWithSpaces>30990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Кретова Наталья</dc:creator>
  <cp:keywords/>
  <dc:description/>
  <cp:lastModifiedBy>Кретова Наталья</cp:lastModifiedBy>
  <cp:revision>5</cp:revision>
  <dcterms:created xsi:type="dcterms:W3CDTF">2014-09-08T11:20:00Z</dcterms:created>
  <dcterms:modified xsi:type="dcterms:W3CDTF">2014-09-08T11:32:00Z</dcterms:modified>
</cp:coreProperties>
</file>